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06" w:rsidRDefault="00F77F06" w:rsidP="0006776F">
      <w:pPr>
        <w:shd w:val="clear" w:color="auto" w:fill="FFFFFF"/>
        <w:tabs>
          <w:tab w:val="left" w:pos="3528"/>
          <w:tab w:val="left" w:pos="6418"/>
        </w:tabs>
        <w:spacing w:line="274" w:lineRule="exact"/>
        <w:ind w:left="5" w:right="19" w:firstLine="421"/>
        <w:jc w:val="center"/>
        <w:rPr>
          <w:rFonts w:ascii="Times New Roman" w:hAnsi="Times New Roman" w:cs="Times New Roman"/>
          <w:b/>
          <w:color w:val="000000"/>
          <w:spacing w:val="7"/>
          <w:sz w:val="36"/>
          <w:szCs w:val="36"/>
        </w:rPr>
      </w:pPr>
    </w:p>
    <w:p w:rsidR="002E7D29" w:rsidRPr="00F77F06" w:rsidRDefault="002E7D29" w:rsidP="0006776F">
      <w:pPr>
        <w:shd w:val="clear" w:color="auto" w:fill="FFFFFF"/>
        <w:tabs>
          <w:tab w:val="left" w:pos="3528"/>
          <w:tab w:val="left" w:pos="6418"/>
        </w:tabs>
        <w:spacing w:line="274" w:lineRule="exact"/>
        <w:ind w:left="5" w:right="19" w:firstLine="421"/>
        <w:jc w:val="center"/>
        <w:rPr>
          <w:rFonts w:ascii="Times New Roman" w:hAnsi="Times New Roman" w:cs="Times New Roman"/>
          <w:b/>
          <w:color w:val="000000"/>
          <w:spacing w:val="7"/>
          <w:sz w:val="34"/>
          <w:szCs w:val="34"/>
        </w:rPr>
      </w:pPr>
      <w:r w:rsidRPr="00F77F06">
        <w:rPr>
          <w:rFonts w:ascii="Times New Roman" w:hAnsi="Times New Roman" w:cs="Times New Roman"/>
          <w:b/>
          <w:color w:val="000000"/>
          <w:spacing w:val="7"/>
          <w:sz w:val="34"/>
          <w:szCs w:val="34"/>
        </w:rPr>
        <w:t>ДЕЙСТВИЯ ПРИ ПОЖАРЕ В ШКОЛЕ</w:t>
      </w:r>
    </w:p>
    <w:p w:rsidR="002E7D29" w:rsidRPr="00D477A3" w:rsidRDefault="002E7D29" w:rsidP="002E7D29">
      <w:pPr>
        <w:shd w:val="clear" w:color="auto" w:fill="FFFFFF"/>
        <w:tabs>
          <w:tab w:val="left" w:pos="3528"/>
          <w:tab w:val="left" w:pos="6418"/>
        </w:tabs>
        <w:spacing w:line="274" w:lineRule="exact"/>
        <w:ind w:left="5" w:right="19" w:firstLine="421"/>
        <w:rPr>
          <w:rFonts w:asciiTheme="majorHAnsi" w:hAnsiTheme="majorHAnsi" w:cs="Times New Roman"/>
          <w:b/>
          <w:color w:val="000000"/>
          <w:spacing w:val="7"/>
          <w:sz w:val="28"/>
          <w:szCs w:val="28"/>
        </w:rPr>
      </w:pPr>
    </w:p>
    <w:p w:rsidR="007A3FC9" w:rsidRPr="00D477A3" w:rsidRDefault="007A3FC9" w:rsidP="002E7D29">
      <w:pPr>
        <w:shd w:val="clear" w:color="auto" w:fill="FFFFFF"/>
        <w:tabs>
          <w:tab w:val="left" w:pos="3528"/>
          <w:tab w:val="left" w:pos="6418"/>
        </w:tabs>
        <w:spacing w:line="274" w:lineRule="exact"/>
        <w:ind w:left="5" w:right="19" w:firstLine="421"/>
        <w:jc w:val="both"/>
        <w:rPr>
          <w:rFonts w:asciiTheme="majorHAnsi" w:hAnsiTheme="majorHAnsi"/>
          <w:sz w:val="28"/>
          <w:szCs w:val="28"/>
        </w:rPr>
      </w:pPr>
      <w:r w:rsidRPr="00D477A3">
        <w:rPr>
          <w:rFonts w:asciiTheme="majorHAnsi" w:hAnsiTheme="majorHAnsi" w:cs="Times New Roman"/>
          <w:color w:val="000000"/>
          <w:spacing w:val="7"/>
          <w:sz w:val="28"/>
          <w:szCs w:val="28"/>
        </w:rPr>
        <w:t xml:space="preserve">Так как в школе находится много людей, эвакуация займет </w:t>
      </w:r>
      <w:r w:rsidRPr="00D477A3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больше времени, чем эвакуация из квартиры. Поэтому при </w:t>
      </w:r>
      <w:r w:rsidRPr="00D477A3">
        <w:rPr>
          <w:rFonts w:asciiTheme="majorHAnsi" w:hAnsiTheme="majorHAnsi" w:cs="Times New Roman"/>
          <w:color w:val="000000"/>
          <w:sz w:val="28"/>
          <w:szCs w:val="28"/>
        </w:rPr>
        <w:t xml:space="preserve">обнаружении пожара в школе следует придерживаться другой </w:t>
      </w:r>
      <w:r w:rsidRPr="00D477A3">
        <w:rPr>
          <w:rFonts w:asciiTheme="majorHAnsi" w:hAnsiTheme="majorHAnsi" w:cs="Times New Roman"/>
          <w:color w:val="000000"/>
          <w:spacing w:val="-2"/>
          <w:sz w:val="28"/>
          <w:szCs w:val="28"/>
        </w:rPr>
        <w:t>последовательности</w:t>
      </w:r>
      <w:r w:rsidRPr="00D477A3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Pr="00D477A3">
        <w:rPr>
          <w:rFonts w:asciiTheme="majorHAnsi" w:hAnsiTheme="majorHAnsi" w:cs="Times New Roman"/>
          <w:color w:val="000000"/>
          <w:spacing w:val="-2"/>
          <w:sz w:val="28"/>
          <w:szCs w:val="28"/>
        </w:rPr>
        <w:t>принимаемых</w:t>
      </w:r>
      <w:r w:rsidRPr="00D477A3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Pr="00D477A3">
        <w:rPr>
          <w:rFonts w:asciiTheme="majorHAnsi" w:hAnsiTheme="majorHAnsi" w:cs="Times New Roman"/>
          <w:color w:val="000000"/>
          <w:spacing w:val="-8"/>
          <w:sz w:val="28"/>
          <w:szCs w:val="28"/>
        </w:rPr>
        <w:t>мер.</w:t>
      </w:r>
    </w:p>
    <w:p w:rsidR="00D477A3" w:rsidRDefault="007A3FC9" w:rsidP="002E7D29">
      <w:pPr>
        <w:shd w:val="clear" w:color="auto" w:fill="FFFFFF"/>
        <w:tabs>
          <w:tab w:val="left" w:pos="2078"/>
          <w:tab w:val="left" w:pos="3504"/>
          <w:tab w:val="left" w:pos="5722"/>
        </w:tabs>
        <w:spacing w:line="274" w:lineRule="exact"/>
        <w:ind w:left="10" w:right="10" w:firstLine="421"/>
        <w:jc w:val="both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D477A3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Первое, что надо сделать - это закрыть дверь того помещения, где горит огонь. </w:t>
      </w:r>
    </w:p>
    <w:p w:rsidR="007A3FC9" w:rsidRPr="00D477A3" w:rsidRDefault="007A3FC9" w:rsidP="002E7D29">
      <w:pPr>
        <w:shd w:val="clear" w:color="auto" w:fill="FFFFFF"/>
        <w:tabs>
          <w:tab w:val="left" w:pos="2078"/>
          <w:tab w:val="left" w:pos="3504"/>
          <w:tab w:val="left" w:pos="5722"/>
        </w:tabs>
        <w:spacing w:line="274" w:lineRule="exact"/>
        <w:ind w:left="10" w:right="10" w:firstLine="421"/>
        <w:jc w:val="both"/>
        <w:rPr>
          <w:rFonts w:asciiTheme="majorHAnsi" w:hAnsiTheme="majorHAnsi"/>
          <w:sz w:val="28"/>
          <w:szCs w:val="28"/>
        </w:rPr>
      </w:pPr>
      <w:r w:rsidRPr="00D477A3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Если вы увидите горящее помещение через окно, не </w:t>
      </w:r>
      <w:r w:rsidRPr="00D477A3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 xml:space="preserve">пытайтесь войти в это помещение. </w:t>
      </w:r>
      <w:r w:rsidRPr="00D477A3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Открытая дверь не только </w:t>
      </w:r>
      <w:r w:rsidRPr="00D477A3">
        <w:rPr>
          <w:rFonts w:asciiTheme="majorHAnsi" w:hAnsiTheme="majorHAnsi" w:cs="Times New Roman"/>
          <w:color w:val="000000"/>
          <w:sz w:val="28"/>
          <w:szCs w:val="28"/>
        </w:rPr>
        <w:t xml:space="preserve">выпустит дым и помешает эвакуации; внезапное поступление </w:t>
      </w:r>
      <w:r w:rsidRPr="00D477A3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дополнительного воздуха может привести к распространению </w:t>
      </w:r>
      <w:r w:rsidRPr="00D477A3">
        <w:rPr>
          <w:rFonts w:asciiTheme="majorHAnsi" w:hAnsiTheme="majorHAnsi" w:cs="Times New Roman"/>
          <w:color w:val="000000"/>
          <w:spacing w:val="-3"/>
          <w:sz w:val="28"/>
          <w:szCs w:val="28"/>
        </w:rPr>
        <w:t>пожара</w:t>
      </w:r>
      <w:r w:rsidRPr="00D477A3">
        <w:rPr>
          <w:rFonts w:asciiTheme="majorHAnsi" w:hAnsiTheme="majorHAnsi" w:cs="Times New Roman"/>
          <w:color w:val="000000"/>
          <w:sz w:val="28"/>
          <w:szCs w:val="28"/>
        </w:rPr>
        <w:t xml:space="preserve"> с </w:t>
      </w:r>
      <w:r w:rsidRPr="00D477A3">
        <w:rPr>
          <w:rFonts w:asciiTheme="majorHAnsi" w:hAnsiTheme="majorHAnsi" w:cs="Times New Roman"/>
          <w:color w:val="000000"/>
          <w:spacing w:val="-3"/>
          <w:sz w:val="28"/>
          <w:szCs w:val="28"/>
        </w:rPr>
        <w:t>большей</w:t>
      </w:r>
      <w:r w:rsidRPr="00D477A3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Pr="00D477A3">
        <w:rPr>
          <w:rFonts w:asciiTheme="majorHAnsi" w:hAnsiTheme="majorHAnsi" w:cs="Times New Roman"/>
          <w:color w:val="000000"/>
          <w:spacing w:val="-5"/>
          <w:sz w:val="28"/>
          <w:szCs w:val="28"/>
        </w:rPr>
        <w:t>скоростью.</w:t>
      </w:r>
    </w:p>
    <w:p w:rsidR="007A3FC9" w:rsidRPr="00D477A3" w:rsidRDefault="007A3FC9" w:rsidP="002E7D29">
      <w:pPr>
        <w:shd w:val="clear" w:color="auto" w:fill="FFFFFF"/>
        <w:spacing w:line="274" w:lineRule="exact"/>
        <w:ind w:left="14" w:firstLine="421"/>
        <w:jc w:val="both"/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</w:pPr>
      <w:r w:rsidRPr="00D477A3">
        <w:rPr>
          <w:rFonts w:asciiTheme="majorHAnsi" w:hAnsiTheme="majorHAnsi" w:cs="Times New Roman"/>
          <w:b/>
          <w:color w:val="000000"/>
          <w:sz w:val="28"/>
          <w:szCs w:val="28"/>
        </w:rPr>
        <w:t>Следует немедленно поднять тревогу</w:t>
      </w:r>
      <w:r w:rsidR="002E7D29" w:rsidRPr="00D477A3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. </w:t>
      </w:r>
      <w:r w:rsidRPr="00D477A3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Сообщите о пожаре находящемуся поблизости члену персонала, который примет меры по немедленной эвакуации всех людей из здания школы. Все обязаны явиться к заранее согласованному </w:t>
      </w:r>
      <w:r w:rsidRPr="00D477A3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 xml:space="preserve">сборному пункту, где должна быть произведена перекличка для того, чтобы выяснить, все ли эвакуировались из школы. После </w:t>
      </w:r>
      <w:r w:rsidR="00D477A3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эвакуации</w:t>
      </w:r>
      <w:bookmarkStart w:id="0" w:name="_GoBack"/>
      <w:bookmarkEnd w:id="0"/>
      <w:r w:rsidRPr="00D477A3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 xml:space="preserve"> нужно как можно скорее вызвать пожарную охрану.</w:t>
      </w:r>
    </w:p>
    <w:p w:rsidR="002E7D29" w:rsidRPr="00BE38AE" w:rsidRDefault="002E7D29" w:rsidP="002E7D29">
      <w:pPr>
        <w:shd w:val="clear" w:color="auto" w:fill="FFFFFF"/>
        <w:spacing w:line="274" w:lineRule="exact"/>
        <w:ind w:left="14" w:firstLine="421"/>
        <w:jc w:val="both"/>
        <w:rPr>
          <w:b/>
        </w:rPr>
      </w:pPr>
    </w:p>
    <w:p w:rsidR="007A3FC9" w:rsidRPr="00BE38AE" w:rsidRDefault="007A3FC9" w:rsidP="002E7D29">
      <w:pPr>
        <w:shd w:val="clear" w:color="auto" w:fill="FFFFFF"/>
        <w:spacing w:line="283" w:lineRule="exact"/>
        <w:ind w:left="19" w:right="480"/>
        <w:jc w:val="both"/>
        <w:rPr>
          <w:b/>
          <w:i/>
          <w:sz w:val="26"/>
          <w:szCs w:val="26"/>
          <w:u w:val="single"/>
        </w:rPr>
      </w:pPr>
      <w:r w:rsidRPr="00BE38AE">
        <w:rPr>
          <w:rFonts w:ascii="Times New Roman" w:hAnsi="Times New Roman" w:cs="Times New Roman"/>
          <w:b/>
          <w:i/>
          <w:color w:val="000000"/>
          <w:spacing w:val="4"/>
          <w:sz w:val="26"/>
          <w:szCs w:val="26"/>
          <w:u w:val="single"/>
        </w:rPr>
        <w:t xml:space="preserve">По прибытии пожарной охраны в первую очередь нужно </w:t>
      </w:r>
      <w:r w:rsidRPr="00BE38AE">
        <w:rPr>
          <w:rFonts w:ascii="Times New Roman" w:hAnsi="Times New Roman" w:cs="Times New Roman"/>
          <w:b/>
          <w:i/>
          <w:color w:val="000000"/>
          <w:spacing w:val="5"/>
          <w:sz w:val="26"/>
          <w:szCs w:val="26"/>
          <w:u w:val="single"/>
        </w:rPr>
        <w:t>знать следующее:</w:t>
      </w:r>
    </w:p>
    <w:p w:rsidR="007A3FC9" w:rsidRPr="00BE38AE" w:rsidRDefault="007A3FC9" w:rsidP="007A3FC9">
      <w:pPr>
        <w:numPr>
          <w:ilvl w:val="0"/>
          <w:numId w:val="1"/>
        </w:numPr>
        <w:shd w:val="clear" w:color="auto" w:fill="FFFFFF"/>
        <w:tabs>
          <w:tab w:val="left" w:pos="730"/>
        </w:tabs>
        <w:ind w:left="365" w:hanging="360"/>
        <w:rPr>
          <w:rFonts w:ascii="Times New Roman" w:hAnsi="Times New Roman" w:cs="Times New Roman"/>
          <w:b/>
          <w:color w:val="000000"/>
          <w:spacing w:val="-25"/>
          <w:sz w:val="24"/>
          <w:szCs w:val="24"/>
        </w:rPr>
      </w:pPr>
      <w:r w:rsidRPr="00BE38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 каком помещении пожар.</w:t>
      </w:r>
    </w:p>
    <w:p w:rsidR="007A3FC9" w:rsidRPr="002E7D29" w:rsidRDefault="007A3FC9" w:rsidP="007A3FC9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79" w:lineRule="exact"/>
        <w:ind w:left="379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BE38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Все ли эвакуированы.</w:t>
      </w:r>
    </w:p>
    <w:p w:rsidR="002E7D29" w:rsidRPr="00BE38AE" w:rsidRDefault="002E7D29" w:rsidP="002E7D29">
      <w:pPr>
        <w:shd w:val="clear" w:color="auto" w:fill="FFFFFF"/>
        <w:tabs>
          <w:tab w:val="left" w:pos="730"/>
        </w:tabs>
        <w:spacing w:line="379" w:lineRule="exact"/>
        <w:ind w:left="379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</w:p>
    <w:p w:rsidR="007A3FC9" w:rsidRPr="00BE38AE" w:rsidRDefault="007A3FC9" w:rsidP="002E7D29">
      <w:pPr>
        <w:shd w:val="clear" w:color="auto" w:fill="FFFFFF"/>
        <w:spacing w:line="379" w:lineRule="exact"/>
        <w:ind w:left="38"/>
        <w:jc w:val="center"/>
        <w:rPr>
          <w:b/>
          <w:i/>
          <w:sz w:val="26"/>
          <w:szCs w:val="26"/>
          <w:u w:val="single"/>
        </w:rPr>
      </w:pPr>
      <w:r w:rsidRPr="00BE38AE">
        <w:rPr>
          <w:rFonts w:ascii="Times New Roman" w:hAnsi="Times New Roman" w:cs="Times New Roman"/>
          <w:b/>
          <w:i/>
          <w:color w:val="000000"/>
          <w:spacing w:val="7"/>
          <w:sz w:val="26"/>
          <w:szCs w:val="26"/>
          <w:u w:val="single"/>
        </w:rPr>
        <w:t>Порядок эвакуации при пожаре в школе:</w:t>
      </w:r>
    </w:p>
    <w:p w:rsidR="007A3FC9" w:rsidRPr="002E7D29" w:rsidRDefault="007A3FC9" w:rsidP="002E7D29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i/>
          <w:sz w:val="26"/>
          <w:szCs w:val="26"/>
          <w:u w:val="single"/>
        </w:rPr>
      </w:pPr>
      <w:r w:rsidRPr="002E7D29">
        <w:rPr>
          <w:rFonts w:ascii="Times New Roman" w:hAnsi="Times New Roman" w:cs="Times New Roman"/>
          <w:b/>
          <w:i/>
          <w:color w:val="000000"/>
          <w:spacing w:val="5"/>
          <w:sz w:val="26"/>
          <w:szCs w:val="26"/>
          <w:u w:val="single"/>
        </w:rPr>
        <w:t>ТРЕВОГА.</w:t>
      </w:r>
    </w:p>
    <w:p w:rsidR="007A3FC9" w:rsidRPr="002E7D29" w:rsidRDefault="007A3FC9" w:rsidP="002E7D29">
      <w:pPr>
        <w:shd w:val="clear" w:color="auto" w:fill="FFFFFF"/>
        <w:spacing w:line="278" w:lineRule="exact"/>
        <w:jc w:val="both"/>
      </w:pPr>
      <w:r w:rsidRPr="002E7D29">
        <w:rPr>
          <w:rFonts w:ascii="Times New Roman" w:hAnsi="Times New Roman" w:cs="Times New Roman"/>
          <w:sz w:val="24"/>
          <w:szCs w:val="24"/>
        </w:rPr>
        <w:t>Любой человек (ученик или член персонала) при обнаружении</w:t>
      </w:r>
      <w:r w:rsidR="002E7D29">
        <w:rPr>
          <w:rFonts w:ascii="Times New Roman" w:hAnsi="Times New Roman" w:cs="Times New Roman"/>
          <w:sz w:val="24"/>
          <w:szCs w:val="24"/>
        </w:rPr>
        <w:t xml:space="preserve"> </w:t>
      </w:r>
      <w:r w:rsidRPr="002E7D29">
        <w:rPr>
          <w:rFonts w:ascii="Times New Roman" w:hAnsi="Times New Roman" w:cs="Times New Roman"/>
          <w:spacing w:val="-1"/>
          <w:sz w:val="24"/>
          <w:szCs w:val="24"/>
        </w:rPr>
        <w:t>пожара должен без колебаний поднять тревогу о пожаре.</w:t>
      </w:r>
    </w:p>
    <w:p w:rsidR="007A3FC9" w:rsidRPr="002E7D29" w:rsidRDefault="007A3FC9" w:rsidP="002E7D29">
      <w:pPr>
        <w:pStyle w:val="a3"/>
        <w:numPr>
          <w:ilvl w:val="0"/>
          <w:numId w:val="3"/>
        </w:numPr>
        <w:shd w:val="clear" w:color="auto" w:fill="FFFFFF"/>
        <w:spacing w:line="278" w:lineRule="exact"/>
        <w:jc w:val="both"/>
        <w:rPr>
          <w:b/>
          <w:i/>
          <w:sz w:val="26"/>
          <w:szCs w:val="26"/>
          <w:u w:val="single"/>
        </w:rPr>
      </w:pPr>
      <w:r w:rsidRPr="002E7D29">
        <w:rPr>
          <w:rFonts w:ascii="Times New Roman" w:hAnsi="Times New Roman" w:cs="Times New Roman"/>
          <w:b/>
          <w:i/>
          <w:color w:val="000000"/>
          <w:spacing w:val="8"/>
          <w:sz w:val="26"/>
          <w:szCs w:val="26"/>
          <w:u w:val="single"/>
        </w:rPr>
        <w:t>ВЫЗОВ ПОЖАРНОЙ ОХРАНЫ.</w:t>
      </w:r>
    </w:p>
    <w:p w:rsidR="007A3FC9" w:rsidRPr="00BE38AE" w:rsidRDefault="007A3FC9" w:rsidP="002E7D29">
      <w:pPr>
        <w:shd w:val="clear" w:color="auto" w:fill="FFFFFF"/>
        <w:spacing w:line="278" w:lineRule="exact"/>
        <w:ind w:left="10"/>
        <w:jc w:val="both"/>
        <w:rPr>
          <w:b/>
        </w:rPr>
      </w:pPr>
      <w:r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любом возникновении пожара, даже самого небольшого, или же</w:t>
      </w:r>
      <w:r w:rsidR="002E7D29"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z w:val="24"/>
          <w:szCs w:val="24"/>
        </w:rPr>
        <w:t>о подозрении на пожар нужно немедленно сообщить пожарной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>охране наиболее быстрым способом</w:t>
      </w:r>
      <w:r w:rsidRPr="00BE38A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.</w:t>
      </w:r>
    </w:p>
    <w:p w:rsidR="007A3FC9" w:rsidRPr="002E7D29" w:rsidRDefault="007A3FC9" w:rsidP="002E7D29">
      <w:pPr>
        <w:pStyle w:val="a3"/>
        <w:numPr>
          <w:ilvl w:val="0"/>
          <w:numId w:val="3"/>
        </w:numPr>
        <w:shd w:val="clear" w:color="auto" w:fill="FFFFFF"/>
        <w:spacing w:line="278" w:lineRule="exact"/>
        <w:jc w:val="both"/>
        <w:rPr>
          <w:b/>
          <w:i/>
          <w:sz w:val="26"/>
          <w:szCs w:val="26"/>
          <w:u w:val="single"/>
        </w:rPr>
      </w:pPr>
      <w:r w:rsidRPr="002E7D29">
        <w:rPr>
          <w:rFonts w:ascii="Times New Roman" w:hAnsi="Times New Roman" w:cs="Times New Roman"/>
          <w:b/>
          <w:i/>
          <w:color w:val="000000"/>
          <w:spacing w:val="4"/>
          <w:sz w:val="26"/>
          <w:szCs w:val="26"/>
          <w:u w:val="single"/>
        </w:rPr>
        <w:t>ЭВАКУАЦИЯ.</w:t>
      </w:r>
    </w:p>
    <w:p w:rsidR="007A3FC9" w:rsidRPr="0006776F" w:rsidRDefault="007A3FC9" w:rsidP="002E7D29">
      <w:pPr>
        <w:shd w:val="clear" w:color="auto" w:fill="FFFFFF"/>
        <w:spacing w:line="278" w:lineRule="exact"/>
        <w:ind w:left="10"/>
        <w:jc w:val="both"/>
      </w:pPr>
      <w:r w:rsidRPr="0006776F">
        <w:rPr>
          <w:rFonts w:ascii="Times New Roman" w:hAnsi="Times New Roman" w:cs="Times New Roman"/>
          <w:color w:val="000000"/>
          <w:sz w:val="24"/>
          <w:szCs w:val="24"/>
        </w:rPr>
        <w:t>Услышав тревогу, ученики должны встать у своих парт и по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z w:val="24"/>
          <w:szCs w:val="24"/>
        </w:rPr>
        <w:t>указанию учителя, ответственного за класс, покинуть классную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z w:val="24"/>
          <w:szCs w:val="24"/>
        </w:rPr>
        <w:t>комнату по одному и идти к сборному пункту. Классы должны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z w:val="24"/>
          <w:szCs w:val="24"/>
        </w:rPr>
        <w:t>идти ровным, размеренным шагом. Необходимо закрыть дверь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классной комнаты и все остальные двери по пути эвакуации,</w:t>
      </w:r>
      <w:r w:rsidR="002E7D29"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z w:val="24"/>
          <w:szCs w:val="24"/>
        </w:rPr>
        <w:t>которыми во время эвакуации больше никто не будет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пользоваться.</w:t>
      </w:r>
    </w:p>
    <w:p w:rsidR="007A3FC9" w:rsidRPr="002E7D29" w:rsidRDefault="007A3FC9" w:rsidP="002E7D29">
      <w:pPr>
        <w:pStyle w:val="a3"/>
        <w:numPr>
          <w:ilvl w:val="0"/>
          <w:numId w:val="3"/>
        </w:numPr>
        <w:shd w:val="clear" w:color="auto" w:fill="FFFFFF"/>
        <w:spacing w:line="278" w:lineRule="exact"/>
        <w:jc w:val="both"/>
        <w:rPr>
          <w:b/>
          <w:i/>
          <w:sz w:val="26"/>
          <w:szCs w:val="26"/>
          <w:u w:val="single"/>
        </w:rPr>
      </w:pPr>
      <w:r w:rsidRPr="002E7D29">
        <w:rPr>
          <w:rFonts w:ascii="Times New Roman" w:hAnsi="Times New Roman" w:cs="Times New Roman"/>
          <w:b/>
          <w:i/>
          <w:color w:val="000000"/>
          <w:spacing w:val="9"/>
          <w:sz w:val="26"/>
          <w:szCs w:val="26"/>
          <w:u w:val="single"/>
        </w:rPr>
        <w:t>СБОР.</w:t>
      </w:r>
    </w:p>
    <w:p w:rsidR="007A3FC9" w:rsidRPr="0006776F" w:rsidRDefault="007A3FC9" w:rsidP="002E7D29">
      <w:pPr>
        <w:shd w:val="clear" w:color="auto" w:fill="FFFFFF"/>
        <w:spacing w:line="278" w:lineRule="exact"/>
        <w:ind w:left="14"/>
        <w:jc w:val="both"/>
      </w:pPr>
      <w:r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Место сбора должно быть заранее согласовано.</w:t>
      </w:r>
      <w:r w:rsidR="002E7D29"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Придя на место сбора, каждый отдельный класс или группа людей</w:t>
      </w:r>
      <w:r w:rsidR="002E7D29"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z w:val="24"/>
          <w:szCs w:val="24"/>
        </w:rPr>
        <w:t>должны занять определенное место и находиться там, не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расходясь.</w:t>
      </w:r>
    </w:p>
    <w:p w:rsidR="007A3FC9" w:rsidRPr="002E7D29" w:rsidRDefault="007A3FC9" w:rsidP="002E7D29">
      <w:pPr>
        <w:pStyle w:val="a3"/>
        <w:numPr>
          <w:ilvl w:val="0"/>
          <w:numId w:val="3"/>
        </w:numPr>
        <w:shd w:val="clear" w:color="auto" w:fill="FFFFFF"/>
        <w:spacing w:line="278" w:lineRule="exact"/>
        <w:jc w:val="both"/>
        <w:rPr>
          <w:b/>
          <w:i/>
          <w:sz w:val="26"/>
          <w:szCs w:val="26"/>
          <w:u w:val="single"/>
        </w:rPr>
      </w:pPr>
      <w:r w:rsidRPr="002E7D29">
        <w:rPr>
          <w:rFonts w:ascii="Times New Roman" w:hAnsi="Times New Roman" w:cs="Times New Roman"/>
          <w:b/>
          <w:i/>
          <w:color w:val="000000"/>
          <w:spacing w:val="9"/>
          <w:sz w:val="26"/>
          <w:szCs w:val="26"/>
          <w:u w:val="single"/>
        </w:rPr>
        <w:t>ПЕРЕКЛИЧКА.</w:t>
      </w:r>
    </w:p>
    <w:p w:rsidR="00AD027A" w:rsidRDefault="007A3FC9" w:rsidP="002E7D29">
      <w:pPr>
        <w:shd w:val="clear" w:color="auto" w:fill="FFFFFF"/>
        <w:spacing w:line="278" w:lineRule="exact"/>
        <w:ind w:left="2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6776F">
        <w:rPr>
          <w:rFonts w:ascii="Times New Roman" w:hAnsi="Times New Roman" w:cs="Times New Roman"/>
          <w:color w:val="000000"/>
          <w:sz w:val="24"/>
          <w:szCs w:val="24"/>
        </w:rPr>
        <w:t>Немедленно по прибытии классов на место сбора должна быть</w:t>
      </w:r>
      <w:r w:rsidR="002E7D29" w:rsidRPr="000677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76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проведена перекличка.</w:t>
      </w:r>
    </w:p>
    <w:p w:rsidR="0006776F" w:rsidRDefault="0006776F" w:rsidP="002E7D29">
      <w:pPr>
        <w:shd w:val="clear" w:color="auto" w:fill="FFFFFF"/>
        <w:spacing w:line="278" w:lineRule="exact"/>
        <w:ind w:left="2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77F06" w:rsidRDefault="00F77F06" w:rsidP="0006776F">
      <w:pPr>
        <w:pStyle w:val="2"/>
        <w:ind w:left="900" w:right="-186" w:hanging="900"/>
        <w:jc w:val="center"/>
        <w:rPr>
          <w:sz w:val="26"/>
          <w:szCs w:val="26"/>
        </w:rPr>
      </w:pPr>
    </w:p>
    <w:p w:rsidR="00F77F06" w:rsidRDefault="00F77F06" w:rsidP="0006776F">
      <w:pPr>
        <w:pStyle w:val="2"/>
        <w:ind w:left="900" w:right="-186" w:hanging="900"/>
        <w:jc w:val="center"/>
        <w:rPr>
          <w:sz w:val="26"/>
          <w:szCs w:val="26"/>
        </w:rPr>
      </w:pPr>
    </w:p>
    <w:p w:rsidR="00F77F06" w:rsidRDefault="00F77F06" w:rsidP="0006776F">
      <w:pPr>
        <w:pStyle w:val="2"/>
        <w:ind w:left="900" w:right="-186" w:hanging="900"/>
        <w:jc w:val="center"/>
        <w:rPr>
          <w:sz w:val="26"/>
          <w:szCs w:val="26"/>
        </w:rPr>
      </w:pPr>
    </w:p>
    <w:p w:rsidR="0006776F" w:rsidRPr="00F77F06" w:rsidRDefault="0006776F" w:rsidP="0006776F">
      <w:pPr>
        <w:pStyle w:val="2"/>
        <w:ind w:left="900" w:right="-186" w:hanging="900"/>
        <w:jc w:val="center"/>
        <w:rPr>
          <w:sz w:val="22"/>
          <w:szCs w:val="22"/>
        </w:rPr>
      </w:pPr>
      <w:r w:rsidRPr="00F77F06">
        <w:rPr>
          <w:sz w:val="22"/>
          <w:szCs w:val="22"/>
        </w:rPr>
        <w:t>Отделение информации и связи с общественностью</w:t>
      </w:r>
    </w:p>
    <w:p w:rsidR="0006776F" w:rsidRPr="00F77F06" w:rsidRDefault="0006776F" w:rsidP="0006776F">
      <w:pPr>
        <w:pStyle w:val="2"/>
        <w:ind w:left="900" w:right="-186" w:hanging="900"/>
        <w:jc w:val="center"/>
        <w:rPr>
          <w:sz w:val="22"/>
          <w:szCs w:val="22"/>
        </w:rPr>
      </w:pPr>
      <w:r w:rsidRPr="00F77F06">
        <w:rPr>
          <w:sz w:val="22"/>
          <w:szCs w:val="22"/>
        </w:rPr>
        <w:t>ФКУ «ЦУКС ГУ МЧС России по Краснодарскому краю», тел/факс 262-26-11</w:t>
      </w:r>
    </w:p>
    <w:p w:rsidR="0006776F" w:rsidRPr="0006776F" w:rsidRDefault="0006776F" w:rsidP="002E7D29">
      <w:pPr>
        <w:shd w:val="clear" w:color="auto" w:fill="FFFFFF"/>
        <w:spacing w:line="278" w:lineRule="exact"/>
        <w:ind w:left="24"/>
        <w:jc w:val="both"/>
      </w:pPr>
    </w:p>
    <w:sectPr w:rsidR="0006776F" w:rsidRPr="0006776F" w:rsidSect="000677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61B2"/>
    <w:multiLevelType w:val="hybridMultilevel"/>
    <w:tmpl w:val="D9C61B5E"/>
    <w:lvl w:ilvl="0" w:tplc="4D5E800C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6140258C"/>
    <w:multiLevelType w:val="singleLevel"/>
    <w:tmpl w:val="523C283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75B57559"/>
    <w:multiLevelType w:val="singleLevel"/>
    <w:tmpl w:val="6C94DC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C9"/>
    <w:rsid w:val="0006776F"/>
    <w:rsid w:val="002E7D29"/>
    <w:rsid w:val="007A3FC9"/>
    <w:rsid w:val="00AD027A"/>
    <w:rsid w:val="00D477A3"/>
    <w:rsid w:val="00F7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29"/>
    <w:pPr>
      <w:ind w:left="720"/>
      <w:contextualSpacing/>
    </w:pPr>
  </w:style>
  <w:style w:type="paragraph" w:styleId="2">
    <w:name w:val="Body Text Indent 2"/>
    <w:basedOn w:val="a"/>
    <w:link w:val="20"/>
    <w:rsid w:val="0006776F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0677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нак Знак1 Знак"/>
    <w:basedOn w:val="a"/>
    <w:rsid w:val="0006776F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29"/>
    <w:pPr>
      <w:ind w:left="720"/>
      <w:contextualSpacing/>
    </w:pPr>
  </w:style>
  <w:style w:type="paragraph" w:styleId="2">
    <w:name w:val="Body Text Indent 2"/>
    <w:basedOn w:val="a"/>
    <w:link w:val="20"/>
    <w:rsid w:val="0006776F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0677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нак Знак1 Знак"/>
    <w:basedOn w:val="a"/>
    <w:rsid w:val="0006776F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2013-09-18T06:19:00Z</dcterms:created>
  <dcterms:modified xsi:type="dcterms:W3CDTF">2013-09-18T08:23:00Z</dcterms:modified>
</cp:coreProperties>
</file>