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348CC" w:rsidRPr="004348CC" w:rsidRDefault="004348CC" w:rsidP="004348CC">
      <w:pPr>
        <w:rPr>
          <w:rFonts w:ascii="Times New Roman" w:hAnsi="Times New Roman" w:cs="Times New Roman"/>
          <w:b/>
          <w:i/>
          <w:color w:val="FF0000"/>
          <w:sz w:val="48"/>
          <w:szCs w:val="26"/>
        </w:rPr>
      </w:pPr>
      <w:r w:rsidRPr="004348CC">
        <w:rPr>
          <w:rFonts w:ascii="Times New Roman" w:hAnsi="Times New Roman" w:cs="Times New Roman"/>
          <w:b/>
          <w:i/>
          <w:color w:val="FF0000"/>
          <w:sz w:val="48"/>
          <w:szCs w:val="26"/>
        </w:rPr>
        <w:t xml:space="preserve">Уважаемые педагоги и родители! </w:t>
      </w:r>
    </w:p>
    <w:p w:rsidR="00000000" w:rsidRPr="004348CC" w:rsidRDefault="004348CC" w:rsidP="004348CC">
      <w:pPr>
        <w:ind w:left="-42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48C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Вашему вниманию представлены те меропиятия, которые принесут пользу Вашим детям: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1. Занятия с карточками.</w:t>
      </w:r>
      <w:r w:rsidRPr="004348CC"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Для занятий понадобятся карточки, для начала не больше 5. На них могут быть изображены предметы или люди, выполняющие определенные действия. Эти карточки можно использовать и для объяснения порядка действий. Например, подготовка ко сну разбивается на несколько действий, и на каждое действие заготавливается карточка. Сначала четко произносится: ” Пора спать” и далее демонстрируются карточки. Карточки могут быть следующие: “снять одежду”, “надеть пижаму”, “почистить зубы”, “умыться”, “сходить в туалет”, “пойти спать” и последней, картинка спящего ребенка. Показ картинок должен сопровождается объяснением, но не многословным. Только четкое название действий и ничего больше. Через несколько месяцев, может быть даже через год, достаточно будет сказать “пора спать” и ребенок будет знать, что ему нужно делать. Но, повторяю, это произойдет только в результате регулярных занятий. Такие карточки должны быть на все действия “гулять”, ”кушать”, “читать”, “рисовать”.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2. Дети с аутизмом обычно боятся воды.</w:t>
      </w:r>
      <w:r w:rsidRPr="004348CC"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Необходимо предлагать ему игры с водой, но начинать занятия нужно постепенно, например, с мокрого песка, насыпанного в ведро. Постепенно, песок должен становится все более мокрым. На нем можно чертить линии, делать из него различные фигуры.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3. Очень важно развивать тактильное восприятие.</w:t>
      </w:r>
      <w:r w:rsidRPr="004348CC"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Для этого можно взять небольшую коробку, заполнить ее любой крупой или песком и внутрь спрятать камушки или крупные пуговицы, для начала 2-3, не больше. Ребенок должен их найти и достать, постепенно количество камешков можно увеличивать до 10-15. Еще одно похожее задание: в миску налейте воду, на дно положите монетки, ребенок должен стараться их достать.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4. Упражнение на развитие координации:</w:t>
      </w:r>
      <w:r>
        <w:rPr>
          <w:rStyle w:val="a4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необходимо взять 2 чашки, наполнить одну из них водой и попросить ребенка переливать воду из одной чашки в другую. По мере развития этого навыка, размер чашки должен уменьшаться.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5. Лепка</w:t>
      </w:r>
      <w:r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–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или обычный пластилин. Ребенок раскатывает пластилин, делает из него шарики и просто разминает его.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6. Нанизывание бус.</w:t>
      </w:r>
      <w:r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Начать лучше с крупных кругов, вырезных из картона, по мере развития навыка можно переходить к более мелким деталям, вплоть до бусинок.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7. Пазлы.</w:t>
      </w:r>
      <w:r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Можно купить готовые пазлы, с очень крупными частями, а можно сделать их, нарисовав крупную картинку и разрезав ее на несколько частей, для начала на 3-4, со временем, количество частей пазла необходимо увеличивать.</w:t>
      </w:r>
    </w:p>
    <w:p w:rsid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rStyle w:val="apple-converted-space"/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8. Еще одно упражнение на моторику.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color w:val="632423" w:themeColor="accent2" w:themeShade="80"/>
          <w:sz w:val="26"/>
          <w:szCs w:val="26"/>
        </w:rPr>
        <w:t>Разложите в ряд одинаковые предметы, и пусть ребенок перевернет их.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9. Танцуйте.</w:t>
      </w:r>
      <w:r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Можно танцевать дома или найти подходящий кружок для коллективных занятий.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>
        <w:rPr>
          <w:rStyle w:val="a4"/>
          <w:color w:val="632423" w:themeColor="accent2" w:themeShade="80"/>
          <w:sz w:val="26"/>
          <w:szCs w:val="26"/>
        </w:rPr>
        <w:lastRenderedPageBreak/>
        <w:t xml:space="preserve">10. </w:t>
      </w:r>
      <w:r w:rsidRPr="004348CC">
        <w:rPr>
          <w:rStyle w:val="a4"/>
          <w:color w:val="632423" w:themeColor="accent2" w:themeShade="80"/>
          <w:sz w:val="26"/>
          <w:szCs w:val="26"/>
        </w:rPr>
        <w:t>Необходимо развивать тактильные и кинестетические ощущения.</w:t>
      </w:r>
      <w:r>
        <w:rPr>
          <w:rStyle w:val="apple-converted-space"/>
          <w:color w:val="632423" w:themeColor="accent2" w:themeShade="80"/>
          <w:sz w:val="26"/>
          <w:szCs w:val="26"/>
        </w:rPr>
        <w:t xml:space="preserve"> </w:t>
      </w:r>
      <w:r w:rsidRPr="004348CC">
        <w:rPr>
          <w:color w:val="632423" w:themeColor="accent2" w:themeShade="80"/>
          <w:sz w:val="26"/>
          <w:szCs w:val="26"/>
        </w:rPr>
        <w:t>Для этого хорошо подойдут игры с различными материалами. Можно использовать шелк, шерсть, туалетную и наждачную бумагу. Схема занятий может быть следующей: 5 минут занятия с карточками, 5 минут чтение книг, 5 минут пальчиковые игры, затем перерыв и новый блок занятий. Идите от простых упражнений, к более сложным, для начала используйте те задания, с которыми ребенок точно справится, это поможет ему поверить в себя.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-426" w:right="111" w:firstLine="346"/>
        <w:jc w:val="both"/>
        <w:rPr>
          <w:color w:val="632423" w:themeColor="accent2" w:themeShade="80"/>
          <w:sz w:val="26"/>
          <w:szCs w:val="26"/>
        </w:rPr>
      </w:pPr>
      <w:r w:rsidRPr="004348CC">
        <w:rPr>
          <w:rStyle w:val="a4"/>
          <w:color w:val="632423" w:themeColor="accent2" w:themeShade="80"/>
          <w:sz w:val="26"/>
          <w:szCs w:val="26"/>
        </w:rPr>
        <w:t>И самое главное правило – такого ребенка необходимо принимать таким, какой он есть, не сравнивая с другими детьми. Он не лучше и не хуже их, он просто, другой…</w:t>
      </w:r>
    </w:p>
    <w:p w:rsidR="004348CC" w:rsidRPr="004348CC" w:rsidRDefault="004348CC" w:rsidP="004348CC">
      <w:pPr>
        <w:pStyle w:val="a3"/>
        <w:shd w:val="clear" w:color="auto" w:fill="FFFFFF"/>
        <w:spacing w:before="111" w:beforeAutospacing="0" w:after="111" w:afterAutospacing="0" w:line="277" w:lineRule="atLeast"/>
        <w:ind w:left="111" w:right="111" w:firstLine="346"/>
        <w:jc w:val="both"/>
        <w:rPr>
          <w:b/>
          <w:i/>
          <w:color w:val="FF0000"/>
          <w:sz w:val="40"/>
          <w:szCs w:val="26"/>
        </w:rPr>
      </w:pPr>
      <w:r w:rsidRPr="004348CC">
        <w:rPr>
          <w:b/>
          <w:i/>
          <w:color w:val="FF0000"/>
          <w:sz w:val="40"/>
          <w:szCs w:val="26"/>
        </w:rPr>
        <w:t>Удачи вам и терпенья!</w:t>
      </w:r>
    </w:p>
    <w:p w:rsidR="004348CC" w:rsidRDefault="004348CC">
      <w:r>
        <w:rPr>
          <w:noProof/>
        </w:rPr>
        <w:drawing>
          <wp:inline distT="0" distB="0" distL="0" distR="0">
            <wp:extent cx="5963972" cy="4000500"/>
            <wp:effectExtent l="19050" t="0" r="0" b="0"/>
            <wp:docPr id="1" name="Рисунок 1" descr="autism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ism_6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02" cy="400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8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B2" w:rsidRDefault="00E671B2" w:rsidP="004348CC">
      <w:pPr>
        <w:spacing w:after="0" w:line="240" w:lineRule="auto"/>
      </w:pPr>
      <w:r>
        <w:separator/>
      </w:r>
    </w:p>
  </w:endnote>
  <w:endnote w:type="continuationSeparator" w:id="1">
    <w:p w:rsidR="00E671B2" w:rsidRDefault="00E671B2" w:rsidP="0043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CC" w:rsidRPr="004348CC" w:rsidRDefault="004348CC">
    <w:pPr>
      <w:pStyle w:val="a9"/>
      <w:rPr>
        <w:rFonts w:ascii="Times New Roman" w:hAnsi="Times New Roman" w:cs="Times New Roman"/>
        <w:b/>
        <w:i/>
      </w:rPr>
    </w:pPr>
    <w:r w:rsidRPr="004348CC">
      <w:rPr>
        <w:rFonts w:ascii="Times New Roman" w:hAnsi="Times New Roman" w:cs="Times New Roman"/>
        <w:b/>
        <w:i/>
      </w:rPr>
      <w:t>Педагог-психолог Крылова С.Ю.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B2" w:rsidRDefault="00E671B2" w:rsidP="004348CC">
      <w:pPr>
        <w:spacing w:after="0" w:line="240" w:lineRule="auto"/>
      </w:pPr>
      <w:r>
        <w:separator/>
      </w:r>
    </w:p>
  </w:footnote>
  <w:footnote w:type="continuationSeparator" w:id="1">
    <w:p w:rsidR="00E671B2" w:rsidRDefault="00E671B2" w:rsidP="00434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8CC"/>
    <w:rsid w:val="004348CC"/>
    <w:rsid w:val="00E6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48CC"/>
    <w:rPr>
      <w:b/>
      <w:bCs/>
    </w:rPr>
  </w:style>
  <w:style w:type="character" w:customStyle="1" w:styleId="apple-converted-space">
    <w:name w:val="apple-converted-space"/>
    <w:basedOn w:val="a0"/>
    <w:rsid w:val="004348CC"/>
  </w:style>
  <w:style w:type="paragraph" w:styleId="a5">
    <w:name w:val="Balloon Text"/>
    <w:basedOn w:val="a"/>
    <w:link w:val="a6"/>
    <w:uiPriority w:val="99"/>
    <w:semiHidden/>
    <w:unhideWhenUsed/>
    <w:rsid w:val="0043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48CC"/>
  </w:style>
  <w:style w:type="paragraph" w:styleId="a9">
    <w:name w:val="footer"/>
    <w:basedOn w:val="a"/>
    <w:link w:val="aa"/>
    <w:uiPriority w:val="99"/>
    <w:semiHidden/>
    <w:unhideWhenUsed/>
    <w:rsid w:val="0043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4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3</cp:revision>
  <dcterms:created xsi:type="dcterms:W3CDTF">2016-04-11T07:25:00Z</dcterms:created>
  <dcterms:modified xsi:type="dcterms:W3CDTF">2016-04-11T07:33:00Z</dcterms:modified>
</cp:coreProperties>
</file>