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0D" w:rsidRDefault="00A3231C" w:rsidP="00A3231C">
      <w:pPr>
        <w:pStyle w:val="1"/>
        <w:shd w:val="clear" w:color="auto" w:fill="auto"/>
        <w:spacing w:after="0"/>
        <w:jc w:val="center"/>
      </w:pPr>
      <w:r>
        <w:t>Технологическая карта работы с неуспевающими учащимися</w:t>
      </w:r>
    </w:p>
    <w:p w:rsidR="0052700D" w:rsidRDefault="00A3231C" w:rsidP="00A3231C">
      <w:pPr>
        <w:pStyle w:val="1"/>
        <w:shd w:val="clear" w:color="auto" w:fill="auto"/>
        <w:spacing w:after="280"/>
        <w:ind w:left="1480"/>
        <w:jc w:val="center"/>
      </w:pPr>
      <w:r>
        <w:t>МА</w:t>
      </w:r>
      <w:r>
        <w:t>ОУ СОШ №4</w:t>
      </w:r>
      <w:r>
        <w:t xml:space="preserve"> им. В.В.Самсонкиной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30"/>
        <w:gridCol w:w="1925"/>
        <w:gridCol w:w="1930"/>
        <w:gridCol w:w="1925"/>
        <w:gridCol w:w="1939"/>
      </w:tblGrid>
      <w:tr w:rsidR="0052700D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00D" w:rsidRDefault="00A3231C">
            <w:pPr>
              <w:pStyle w:val="a5"/>
              <w:shd w:val="clear" w:color="auto" w:fill="auto"/>
              <w:spacing w:line="230" w:lineRule="auto"/>
              <w:jc w:val="center"/>
            </w:pPr>
            <w:r>
              <w:rPr>
                <w:b/>
                <w:bCs/>
              </w:rPr>
              <w:t>Образова</w:t>
            </w:r>
            <w:r>
              <w:rPr>
                <w:b/>
                <w:bCs/>
              </w:rPr>
              <w:softHyphen/>
              <w:t>тельная деятельность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  <w:spacing w:line="230" w:lineRule="auto"/>
              <w:jc w:val="center"/>
            </w:pPr>
            <w:r>
              <w:rPr>
                <w:b/>
                <w:bCs/>
              </w:rPr>
              <w:t>Сроки действия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Целевая задача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Инструмент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Методы, приемы</w:t>
            </w:r>
          </w:p>
        </w:tc>
      </w:tr>
      <w:tr w:rsidR="0052700D">
        <w:tblPrEx>
          <w:tblCellMar>
            <w:top w:w="0" w:type="dxa"/>
            <w:bottom w:w="0" w:type="dxa"/>
          </w:tblCellMar>
        </w:tblPrEx>
        <w:trPr>
          <w:trHeight w:hRule="exact" w:val="412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  <w:spacing w:line="230" w:lineRule="auto"/>
            </w:pPr>
            <w:r>
              <w:t>Урочная дея</w:t>
            </w:r>
            <w:r>
              <w:softHyphen/>
              <w:t>тельность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00D" w:rsidRDefault="00A3231C">
            <w:pPr>
              <w:pStyle w:val="a5"/>
              <w:shd w:val="clear" w:color="auto" w:fill="auto"/>
            </w:pPr>
            <w:r>
              <w:t>При выявле</w:t>
            </w:r>
            <w:r>
              <w:softHyphen/>
              <w:t>нии стадии развития, на которой нахо</w:t>
            </w:r>
            <w:r>
              <w:softHyphen/>
              <w:t xml:space="preserve">дится </w:t>
            </w:r>
            <w:r>
              <w:t>ученик, определении зоны его бли</w:t>
            </w:r>
            <w:r>
              <w:softHyphen/>
              <w:t>жайшего раз</w:t>
            </w:r>
            <w:r>
              <w:softHyphen/>
              <w:t>вития посред</w:t>
            </w:r>
            <w:r>
              <w:softHyphen/>
              <w:t>ством регу</w:t>
            </w:r>
            <w:r>
              <w:softHyphen/>
              <w:t>лярного мони</w:t>
            </w:r>
            <w:r>
              <w:softHyphen/>
              <w:t>торинга, диа</w:t>
            </w:r>
            <w:r>
              <w:softHyphen/>
              <w:t>гностики.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</w:pPr>
            <w:r>
              <w:t>Для предот</w:t>
            </w:r>
            <w:r>
              <w:softHyphen/>
              <w:t>вращения от</w:t>
            </w:r>
            <w:r>
              <w:softHyphen/>
              <w:t>ставания, своевремен</w:t>
            </w:r>
            <w:r>
              <w:softHyphen/>
              <w:t>ного усвоения предмета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  <w:tabs>
                <w:tab w:val="left" w:pos="1584"/>
              </w:tabs>
            </w:pPr>
            <w:r>
              <w:t>Создание мик</w:t>
            </w:r>
            <w:r>
              <w:softHyphen/>
              <w:t>роклимата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52700D" w:rsidRDefault="00A3231C">
            <w:pPr>
              <w:pStyle w:val="a5"/>
              <w:shd w:val="clear" w:color="auto" w:fill="auto"/>
            </w:pPr>
            <w:proofErr w:type="gramStart"/>
            <w:r>
              <w:t>классе</w:t>
            </w:r>
            <w:proofErr w:type="gramEnd"/>
            <w:r>
              <w:t>. Алгоритмиза</w:t>
            </w:r>
            <w:r>
              <w:softHyphen/>
              <w:t>ция действий. Удержание ин</w:t>
            </w:r>
            <w:r>
              <w:softHyphen/>
              <w:t>тереса. Форм</w:t>
            </w:r>
            <w:r>
              <w:t>ирование мотивации к обучению.</w:t>
            </w:r>
          </w:p>
          <w:p w:rsidR="0052700D" w:rsidRDefault="00A3231C">
            <w:pPr>
              <w:pStyle w:val="a5"/>
              <w:shd w:val="clear" w:color="auto" w:fill="auto"/>
            </w:pPr>
            <w:r>
              <w:t>. Стимулирова</w:t>
            </w:r>
            <w:r>
              <w:softHyphen/>
              <w:t>ние оценкой, похвалой.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00D" w:rsidRDefault="00A3231C">
            <w:pPr>
              <w:pStyle w:val="a5"/>
              <w:shd w:val="clear" w:color="auto" w:fill="auto"/>
              <w:spacing w:line="230" w:lineRule="auto"/>
              <w:ind w:firstLine="140"/>
            </w:pPr>
            <w:r>
              <w:t>Вести карту наблюдения.</w:t>
            </w:r>
          </w:p>
          <w:p w:rsidR="0052700D" w:rsidRDefault="00A3231C">
            <w:pPr>
              <w:pStyle w:val="a5"/>
              <w:shd w:val="clear" w:color="auto" w:fill="auto"/>
              <w:spacing w:line="230" w:lineRule="auto"/>
              <w:ind w:firstLine="140"/>
            </w:pPr>
            <w:r>
              <w:t>Работа в груп</w:t>
            </w:r>
            <w:r>
              <w:softHyphen/>
              <w:t>пах, парах. Индивидуаль</w:t>
            </w:r>
            <w:r>
              <w:softHyphen/>
              <w:t>ные консуль</w:t>
            </w:r>
            <w:r>
              <w:softHyphen/>
              <w:t>тации.</w:t>
            </w:r>
          </w:p>
          <w:p w:rsidR="0052700D" w:rsidRDefault="00A3231C">
            <w:pPr>
              <w:pStyle w:val="a5"/>
              <w:shd w:val="clear" w:color="auto" w:fill="auto"/>
              <w:spacing w:line="230" w:lineRule="auto"/>
              <w:ind w:firstLine="140"/>
            </w:pPr>
            <w:r>
              <w:t>Уроки коррек</w:t>
            </w:r>
            <w:r>
              <w:softHyphen/>
              <w:t>ции знаний.</w:t>
            </w:r>
          </w:p>
          <w:p w:rsidR="0052700D" w:rsidRDefault="00A3231C">
            <w:pPr>
              <w:pStyle w:val="a5"/>
              <w:shd w:val="clear" w:color="auto" w:fill="auto"/>
              <w:tabs>
                <w:tab w:val="left" w:pos="1234"/>
              </w:tabs>
              <w:spacing w:line="230" w:lineRule="auto"/>
              <w:ind w:firstLine="140"/>
            </w:pPr>
            <w:r>
              <w:t>Опорные кон</w:t>
            </w:r>
            <w:r>
              <w:softHyphen/>
              <w:t>спекты,</w:t>
            </w:r>
            <w:r>
              <w:tab/>
              <w:t>па</w:t>
            </w:r>
            <w:r>
              <w:softHyphen/>
            </w:r>
          </w:p>
          <w:p w:rsidR="0052700D" w:rsidRDefault="00A3231C">
            <w:pPr>
              <w:pStyle w:val="a5"/>
              <w:shd w:val="clear" w:color="auto" w:fill="auto"/>
              <w:spacing w:line="230" w:lineRule="auto"/>
            </w:pPr>
            <w:proofErr w:type="spellStart"/>
            <w:r>
              <w:t>мятки</w:t>
            </w:r>
            <w:proofErr w:type="spellEnd"/>
            <w:r>
              <w:t>.</w:t>
            </w:r>
          </w:p>
          <w:p w:rsidR="0052700D" w:rsidRDefault="00A3231C">
            <w:pPr>
              <w:pStyle w:val="a5"/>
              <w:shd w:val="clear" w:color="auto" w:fill="auto"/>
              <w:spacing w:line="230" w:lineRule="auto"/>
              <w:ind w:firstLine="140"/>
            </w:pPr>
            <w:r>
              <w:t>Дидактиче</w:t>
            </w:r>
            <w:r>
              <w:softHyphen/>
              <w:t>ские игры.</w:t>
            </w:r>
          </w:p>
        </w:tc>
      </w:tr>
      <w:tr w:rsidR="0052700D">
        <w:tblPrEx>
          <w:tblCellMar>
            <w:top w:w="0" w:type="dxa"/>
            <w:bottom w:w="0" w:type="dxa"/>
          </w:tblCellMar>
        </w:tblPrEx>
        <w:trPr>
          <w:trHeight w:hRule="exact" w:val="46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  <w:spacing w:line="230" w:lineRule="auto"/>
              <w:ind w:left="160"/>
            </w:pPr>
            <w:r>
              <w:t>Внеурочная деятельность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</w:pPr>
            <w:r>
              <w:t xml:space="preserve">При </w:t>
            </w:r>
            <w:r>
              <w:t>возникно</w:t>
            </w:r>
            <w:r>
              <w:softHyphen/>
              <w:t>вении затруд</w:t>
            </w:r>
            <w:r>
              <w:softHyphen/>
              <w:t>нений:</w:t>
            </w:r>
          </w:p>
          <w:p w:rsidR="0052700D" w:rsidRDefault="00A3231C">
            <w:pPr>
              <w:pStyle w:val="a5"/>
              <w:shd w:val="clear" w:color="auto" w:fill="auto"/>
            </w:pPr>
            <w:r>
              <w:t xml:space="preserve">- </w:t>
            </w:r>
            <w:proofErr w:type="gramStart"/>
            <w:r>
              <w:t>изучении</w:t>
            </w:r>
            <w:proofErr w:type="gramEnd"/>
            <w:r>
              <w:t xml:space="preserve"> но</w:t>
            </w:r>
            <w:r>
              <w:softHyphen/>
              <w:t>вого матери</w:t>
            </w:r>
            <w:r>
              <w:softHyphen/>
              <w:t>ала;</w:t>
            </w:r>
          </w:p>
          <w:p w:rsidR="0052700D" w:rsidRDefault="00A3231C">
            <w:pPr>
              <w:pStyle w:val="a5"/>
              <w:shd w:val="clear" w:color="auto" w:fill="auto"/>
            </w:pPr>
            <w:r>
              <w:t xml:space="preserve">- </w:t>
            </w:r>
            <w:proofErr w:type="gramStart"/>
            <w:r>
              <w:t>выявлении</w:t>
            </w:r>
            <w:proofErr w:type="gramEnd"/>
            <w:r>
              <w:t xml:space="preserve"> пробелов в зна</w:t>
            </w:r>
            <w:r>
              <w:softHyphen/>
              <w:t>ниях.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</w:pPr>
            <w:r>
              <w:t>Для:</w:t>
            </w:r>
          </w:p>
          <w:p w:rsidR="0052700D" w:rsidRDefault="00A3231C">
            <w:pPr>
              <w:pStyle w:val="a5"/>
              <w:shd w:val="clear" w:color="auto" w:fill="auto"/>
            </w:pPr>
            <w:r>
              <w:t>- предупрежде</w:t>
            </w:r>
            <w:r>
              <w:softHyphen/>
              <w:t>ния неуспевае</w:t>
            </w:r>
            <w:r>
              <w:softHyphen/>
              <w:t>мости;</w:t>
            </w:r>
          </w:p>
          <w:p w:rsidR="0052700D" w:rsidRDefault="00A3231C">
            <w:pPr>
              <w:pStyle w:val="a5"/>
              <w:shd w:val="clear" w:color="auto" w:fill="auto"/>
            </w:pPr>
            <w:r>
              <w:t>- ликвидации выявленных пробелов в зна</w:t>
            </w:r>
            <w:r>
              <w:softHyphen/>
              <w:t>ниях;</w:t>
            </w:r>
          </w:p>
          <w:p w:rsidR="0052700D" w:rsidRDefault="00A3231C">
            <w:pPr>
              <w:pStyle w:val="a5"/>
              <w:shd w:val="clear" w:color="auto" w:fill="auto"/>
            </w:pPr>
            <w:r>
              <w:t>-формирования мотивации, ин</w:t>
            </w:r>
            <w:r>
              <w:softHyphen/>
              <w:t>тереса к учебе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  <w:ind w:left="140"/>
            </w:pPr>
            <w:r>
              <w:t>Индивид</w:t>
            </w:r>
            <w:proofErr w:type="gramStart"/>
            <w:r>
              <w:t>у-</w:t>
            </w:r>
            <w:proofErr w:type="gramEnd"/>
            <w:r>
              <w:t xml:space="preserve"> </w:t>
            </w:r>
            <w:proofErr w:type="spellStart"/>
            <w:r>
              <w:t>ально-лич</w:t>
            </w:r>
            <w:proofErr w:type="spellEnd"/>
            <w:r>
              <w:t xml:space="preserve">- </w:t>
            </w:r>
            <w:proofErr w:type="spellStart"/>
            <w:r>
              <w:t>ностный</w:t>
            </w:r>
            <w:proofErr w:type="spellEnd"/>
            <w:r>
              <w:t xml:space="preserve"> под</w:t>
            </w:r>
            <w:r>
              <w:softHyphen/>
            </w:r>
            <w:r>
              <w:t>ход в работе со слабоуспеваю</w:t>
            </w:r>
            <w:r>
              <w:softHyphen/>
              <w:t>щими и неуспеваю</w:t>
            </w:r>
            <w:r>
              <w:softHyphen/>
              <w:t>щими учащи</w:t>
            </w:r>
            <w:r>
              <w:softHyphen/>
              <w:t>мися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00D" w:rsidRDefault="00A3231C">
            <w:pPr>
              <w:pStyle w:val="a5"/>
              <w:shd w:val="clear" w:color="auto" w:fill="auto"/>
              <w:tabs>
                <w:tab w:val="left" w:pos="1214"/>
              </w:tabs>
              <w:ind w:firstLine="140"/>
            </w:pPr>
            <w:r>
              <w:t>Индивиду</w:t>
            </w:r>
            <w:r>
              <w:softHyphen/>
              <w:t>альные</w:t>
            </w:r>
            <w:r>
              <w:tab/>
              <w:t>и</w:t>
            </w:r>
          </w:p>
          <w:p w:rsidR="0052700D" w:rsidRDefault="00A3231C">
            <w:pPr>
              <w:pStyle w:val="a5"/>
              <w:shd w:val="clear" w:color="auto" w:fill="auto"/>
              <w:ind w:firstLine="140"/>
            </w:pPr>
            <w:r>
              <w:t>групповые консульта</w:t>
            </w:r>
            <w:r>
              <w:softHyphen/>
              <w:t>ции.</w:t>
            </w:r>
          </w:p>
          <w:p w:rsidR="0052700D" w:rsidRDefault="00A3231C">
            <w:pPr>
              <w:pStyle w:val="a5"/>
              <w:shd w:val="clear" w:color="auto" w:fill="auto"/>
              <w:tabs>
                <w:tab w:val="left" w:pos="902"/>
              </w:tabs>
              <w:ind w:firstLine="140"/>
            </w:pPr>
            <w:proofErr w:type="gramStart"/>
            <w:r>
              <w:t>Оказание по</w:t>
            </w:r>
            <w:r>
              <w:softHyphen/>
              <w:t>мощи при вы</w:t>
            </w:r>
            <w:r>
              <w:softHyphen/>
              <w:t>полнении до</w:t>
            </w:r>
            <w:r>
              <w:softHyphen/>
              <w:t>машнего зада</w:t>
            </w:r>
            <w:r>
              <w:softHyphen/>
              <w:t>ния (карточки инструкции, помощь силь</w:t>
            </w:r>
            <w:r>
              <w:softHyphen/>
              <w:t xml:space="preserve">ных </w:t>
            </w:r>
            <w:proofErr w:type="spellStart"/>
            <w:r>
              <w:t>учени</w:t>
            </w:r>
            <w:proofErr w:type="spellEnd"/>
            <w:r>
              <w:softHyphen/>
            </w:r>
            <w:proofErr w:type="gramEnd"/>
          </w:p>
          <w:p w:rsidR="0052700D" w:rsidRDefault="00A3231C">
            <w:pPr>
              <w:pStyle w:val="a5"/>
              <w:shd w:val="clear" w:color="auto" w:fill="auto"/>
            </w:pPr>
            <w:r>
              <w:t>ков).</w:t>
            </w:r>
          </w:p>
          <w:p w:rsidR="0052700D" w:rsidRDefault="00A3231C">
            <w:pPr>
              <w:pStyle w:val="a5"/>
              <w:shd w:val="clear" w:color="auto" w:fill="auto"/>
              <w:ind w:firstLine="140"/>
            </w:pPr>
            <w:r>
              <w:t>Творческие за</w:t>
            </w:r>
            <w:r>
              <w:softHyphen/>
              <w:t>дания.</w:t>
            </w:r>
          </w:p>
        </w:tc>
      </w:tr>
      <w:tr w:rsidR="0052700D">
        <w:tblPrEx>
          <w:tblCellMar>
            <w:top w:w="0" w:type="dxa"/>
            <w:bottom w:w="0" w:type="dxa"/>
          </w:tblCellMar>
        </w:tblPrEx>
        <w:trPr>
          <w:trHeight w:hRule="exact" w:val="413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  <w:spacing w:line="240" w:lineRule="auto"/>
            </w:pPr>
            <w:r>
              <w:t>Воспитатель</w:t>
            </w:r>
            <w:r>
              <w:softHyphen/>
              <w:t>ная работа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</w:pPr>
            <w:r>
              <w:t>Регулярно, опираясь на контроль со стороны учите</w:t>
            </w:r>
            <w:r>
              <w:softHyphen/>
              <w:t>лей предметни</w:t>
            </w:r>
            <w:r>
              <w:softHyphen/>
              <w:t>ков.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</w:pPr>
            <w:r>
              <w:t>Для формиро</w:t>
            </w:r>
            <w:r>
              <w:softHyphen/>
              <w:t>вания лично</w:t>
            </w:r>
            <w:r>
              <w:softHyphen/>
              <w:t>сти школь</w:t>
            </w:r>
            <w:r>
              <w:softHyphen/>
              <w:t>ника, мотива</w:t>
            </w:r>
            <w:r>
              <w:softHyphen/>
              <w:t>ции, интереса к учебе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</w:pPr>
            <w:r>
              <w:t>Индивиду</w:t>
            </w:r>
            <w:r>
              <w:softHyphen/>
              <w:t>ально- лич</w:t>
            </w:r>
            <w:r>
              <w:softHyphen/>
              <w:t>ностный под</w:t>
            </w:r>
            <w:r>
              <w:softHyphen/>
              <w:t>ход, создание комфортной среды.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</w:pPr>
            <w:r>
              <w:t>Вовлечение в кружки, КТД.</w:t>
            </w:r>
          </w:p>
          <w:p w:rsidR="0052700D" w:rsidRDefault="00A3231C">
            <w:pPr>
              <w:pStyle w:val="a5"/>
              <w:shd w:val="clear" w:color="auto" w:fill="auto"/>
            </w:pPr>
            <w:r>
              <w:t>Проведение те</w:t>
            </w:r>
            <w:r>
              <w:softHyphen/>
              <w:t>матических клас</w:t>
            </w:r>
            <w:r>
              <w:t>сных ча</w:t>
            </w:r>
            <w:r>
              <w:softHyphen/>
              <w:t>сов, предмет</w:t>
            </w:r>
            <w:r>
              <w:softHyphen/>
              <w:t>ных недель.</w:t>
            </w:r>
          </w:p>
          <w:p w:rsidR="0052700D" w:rsidRDefault="00A3231C">
            <w:pPr>
              <w:pStyle w:val="a5"/>
              <w:shd w:val="clear" w:color="auto" w:fill="auto"/>
            </w:pPr>
            <w:r>
              <w:t>Опора на хобби.</w:t>
            </w:r>
          </w:p>
        </w:tc>
      </w:tr>
    </w:tbl>
    <w:p w:rsidR="0052700D" w:rsidRDefault="00A3231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30"/>
        <w:gridCol w:w="1925"/>
        <w:gridCol w:w="1930"/>
        <w:gridCol w:w="1925"/>
        <w:gridCol w:w="1939"/>
      </w:tblGrid>
      <w:tr w:rsidR="0052700D">
        <w:tblPrEx>
          <w:tblCellMar>
            <w:top w:w="0" w:type="dxa"/>
            <w:bottom w:w="0" w:type="dxa"/>
          </w:tblCellMar>
        </w:tblPrEx>
        <w:trPr>
          <w:trHeight w:hRule="exact" w:val="472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  <w:spacing w:line="230" w:lineRule="auto"/>
              <w:ind w:left="140"/>
            </w:pPr>
            <w:r>
              <w:lastRenderedPageBreak/>
              <w:t>Работа с роди</w:t>
            </w:r>
            <w:r>
              <w:softHyphen/>
              <w:t>телями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  <w:jc w:val="both"/>
            </w:pPr>
            <w:r>
              <w:t>При отстава</w:t>
            </w:r>
            <w:r>
              <w:softHyphen/>
              <w:t>нии в учебе, пропусках за</w:t>
            </w:r>
            <w:r>
              <w:softHyphen/>
              <w:t>нятий, невы</w:t>
            </w:r>
            <w:r>
              <w:softHyphen/>
              <w:t>полнении до</w:t>
            </w:r>
            <w:r>
              <w:softHyphen/>
              <w:t>машних зада</w:t>
            </w:r>
            <w:r>
              <w:softHyphen/>
              <w:t>ний, несоответ</w:t>
            </w:r>
            <w:r>
              <w:softHyphen/>
              <w:t>ствующей об</w:t>
            </w:r>
            <w:r>
              <w:softHyphen/>
              <w:t>становке в классе, семье. Работа ведется регулярно.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</w:pPr>
            <w:r>
              <w:t xml:space="preserve">Для оказания </w:t>
            </w:r>
            <w:proofErr w:type="spellStart"/>
            <w:r>
              <w:t>професси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нально-педаго</w:t>
            </w:r>
            <w:proofErr w:type="spellEnd"/>
            <w:r>
              <w:t xml:space="preserve">- </w:t>
            </w:r>
            <w:proofErr w:type="spellStart"/>
            <w:r>
              <w:t>гической</w:t>
            </w:r>
            <w:proofErr w:type="spellEnd"/>
            <w:r>
              <w:t xml:space="preserve"> по</w:t>
            </w:r>
            <w:r>
              <w:softHyphen/>
              <w:t>мощи родите</w:t>
            </w:r>
            <w:r>
              <w:softHyphen/>
              <w:t>лям; выясне</w:t>
            </w:r>
            <w:r>
              <w:softHyphen/>
              <w:t>ния причин неуспеваемо</w:t>
            </w:r>
            <w:r>
              <w:softHyphen/>
              <w:t>сти; установле</w:t>
            </w:r>
            <w:r>
              <w:softHyphen/>
              <w:t>ния единых требований.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</w:pPr>
            <w:r>
              <w:t>Определение типа ученика и причин неуспе</w:t>
            </w:r>
            <w:r>
              <w:softHyphen/>
              <w:t>ваемости. Формирование как внутрен</w:t>
            </w:r>
            <w:r>
              <w:softHyphen/>
              <w:t>них, так и внешних моти</w:t>
            </w:r>
            <w:r>
              <w:softHyphen/>
              <w:t xml:space="preserve">вов. Помощь родителям в коррекции </w:t>
            </w:r>
            <w:r>
              <w:t>успеваемости ребенка.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00D" w:rsidRDefault="00A3231C">
            <w:pPr>
              <w:pStyle w:val="a5"/>
              <w:shd w:val="clear" w:color="auto" w:fill="auto"/>
            </w:pPr>
            <w:r>
              <w:t>Тематические родительские собрания. Ин</w:t>
            </w:r>
            <w:r>
              <w:softHyphen/>
              <w:t>дивидуальная и коррекцион</w:t>
            </w:r>
            <w:r>
              <w:softHyphen/>
              <w:t>ная работа с ро</w:t>
            </w:r>
            <w:r>
              <w:softHyphen/>
              <w:t>дителями.</w:t>
            </w:r>
          </w:p>
          <w:p w:rsidR="0052700D" w:rsidRDefault="00A3231C">
            <w:pPr>
              <w:pStyle w:val="a5"/>
              <w:shd w:val="clear" w:color="auto" w:fill="auto"/>
            </w:pPr>
            <w:r>
              <w:t>Совет профи</w:t>
            </w:r>
            <w:r>
              <w:softHyphen/>
              <w:t>лактики.</w:t>
            </w:r>
          </w:p>
        </w:tc>
      </w:tr>
    </w:tbl>
    <w:p w:rsidR="00000000" w:rsidRDefault="00A3231C"/>
    <w:sectPr w:rsidR="00000000" w:rsidSect="0052700D">
      <w:pgSz w:w="11900" w:h="16840"/>
      <w:pgMar w:top="1052" w:right="1047" w:bottom="641" w:left="1205" w:header="624" w:footer="21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00D" w:rsidRDefault="0052700D" w:rsidP="0052700D">
      <w:r>
        <w:separator/>
      </w:r>
    </w:p>
  </w:endnote>
  <w:endnote w:type="continuationSeparator" w:id="1">
    <w:p w:rsidR="0052700D" w:rsidRDefault="0052700D" w:rsidP="00527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00D" w:rsidRDefault="0052700D"/>
  </w:footnote>
  <w:footnote w:type="continuationSeparator" w:id="1">
    <w:p w:rsidR="0052700D" w:rsidRDefault="0052700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2700D"/>
    <w:rsid w:val="0052700D"/>
    <w:rsid w:val="00A3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0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2700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527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52700D"/>
    <w:pPr>
      <w:shd w:val="clear" w:color="auto" w:fill="FFFFFF"/>
      <w:spacing w:after="14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Другое"/>
    <w:basedOn w:val="a"/>
    <w:link w:val="a4"/>
    <w:rsid w:val="0052700D"/>
    <w:pPr>
      <w:shd w:val="clear" w:color="auto" w:fill="FFFFFF"/>
      <w:spacing w:line="233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79054031611</cp:lastModifiedBy>
  <cp:revision>2</cp:revision>
  <dcterms:created xsi:type="dcterms:W3CDTF">2023-06-19T11:14:00Z</dcterms:created>
  <dcterms:modified xsi:type="dcterms:W3CDTF">2023-06-19T11:15:00Z</dcterms:modified>
</cp:coreProperties>
</file>